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2C2D" w:rsidRPr="00722D36" w:rsidRDefault="00601E47" w:rsidP="00722D36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Demo- Create Machine Learning Model </w:t>
      </w:r>
      <w:r w:rsidR="00722D36" w:rsidRPr="00722D36">
        <w:rPr>
          <w:b/>
          <w:sz w:val="24"/>
          <w:szCs w:val="24"/>
          <w:lang w:val="en-US"/>
        </w:rPr>
        <w:t xml:space="preserve">with </w:t>
      </w:r>
      <w:r w:rsidR="00721C80" w:rsidRPr="00722D36">
        <w:rPr>
          <w:b/>
          <w:sz w:val="24"/>
          <w:szCs w:val="24"/>
          <w:lang w:val="en-US"/>
        </w:rPr>
        <w:t xml:space="preserve">IBM Watson </w:t>
      </w:r>
      <w:r w:rsidR="00722D36">
        <w:rPr>
          <w:b/>
          <w:sz w:val="24"/>
          <w:szCs w:val="24"/>
          <w:lang w:val="en-US"/>
        </w:rPr>
        <w:t xml:space="preserve">Studio </w:t>
      </w:r>
      <w:r w:rsidR="00722D36" w:rsidRPr="00722D36">
        <w:rPr>
          <w:b/>
          <w:sz w:val="24"/>
          <w:szCs w:val="24"/>
          <w:lang w:val="en-US"/>
        </w:rPr>
        <w:t>service</w:t>
      </w:r>
    </w:p>
    <w:p w:rsidR="00722D36" w:rsidRPr="00722D36" w:rsidRDefault="00722D36">
      <w:pPr>
        <w:rPr>
          <w:b/>
          <w:lang w:val="en-US"/>
        </w:rPr>
      </w:pPr>
      <w:r w:rsidRPr="00722D36">
        <w:rPr>
          <w:b/>
          <w:lang w:val="en-US"/>
        </w:rPr>
        <w:t xml:space="preserve">Step1 – Login to IBM Cloud </w:t>
      </w:r>
      <w:hyperlink r:id="rId4" w:history="1">
        <w:r w:rsidRPr="00722D36">
          <w:rPr>
            <w:rStyle w:val="Hyperlink"/>
            <w:b/>
            <w:lang w:val="en-US"/>
          </w:rPr>
          <w:t>https://cloud.ibm.com/login</w:t>
        </w:r>
      </w:hyperlink>
    </w:p>
    <w:p w:rsidR="00722D36" w:rsidRDefault="00722D3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6CC43DB" wp14:editId="4890F1C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8D3" w:rsidRDefault="00EB08D3">
      <w:pPr>
        <w:rPr>
          <w:lang w:val="en-US"/>
        </w:rPr>
      </w:pPr>
    </w:p>
    <w:p w:rsidR="00EB08D3" w:rsidRDefault="00EB08D3">
      <w:pPr>
        <w:rPr>
          <w:lang w:val="en-US"/>
        </w:rPr>
      </w:pPr>
    </w:p>
    <w:p w:rsidR="00EB08D3" w:rsidRPr="00EB08D3" w:rsidRDefault="00EB08D3">
      <w:pPr>
        <w:rPr>
          <w:b/>
          <w:lang w:val="en-US"/>
        </w:rPr>
      </w:pPr>
      <w:r w:rsidRPr="00EB08D3">
        <w:rPr>
          <w:b/>
          <w:lang w:val="en-US"/>
        </w:rPr>
        <w:t xml:space="preserve">After Login, you will be redirected to Dashboard </w:t>
      </w:r>
    </w:p>
    <w:p w:rsidR="00EB08D3" w:rsidRDefault="00EB08D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29876AA" wp14:editId="296E7D5C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8D3" w:rsidRDefault="00EB08D3">
      <w:pPr>
        <w:rPr>
          <w:lang w:val="en-US"/>
        </w:rPr>
      </w:pPr>
    </w:p>
    <w:p w:rsidR="00722D36" w:rsidRDefault="00722D36">
      <w:pPr>
        <w:rPr>
          <w:lang w:val="en-US"/>
        </w:rPr>
      </w:pPr>
    </w:p>
    <w:p w:rsidR="00722D36" w:rsidRDefault="00722D36">
      <w:pPr>
        <w:rPr>
          <w:lang w:val="en-US"/>
        </w:rPr>
      </w:pPr>
    </w:p>
    <w:p w:rsidR="00722D36" w:rsidRDefault="00722D36">
      <w:pPr>
        <w:rPr>
          <w:b/>
          <w:lang w:val="en-US"/>
        </w:rPr>
      </w:pPr>
      <w:r w:rsidRPr="00722D36">
        <w:rPr>
          <w:b/>
          <w:lang w:val="en-US"/>
        </w:rPr>
        <w:t>Step</w:t>
      </w:r>
      <w:r w:rsidR="00DC2540">
        <w:rPr>
          <w:b/>
          <w:lang w:val="en-US"/>
        </w:rPr>
        <w:t>2</w:t>
      </w:r>
      <w:r w:rsidRPr="00722D36">
        <w:rPr>
          <w:b/>
          <w:lang w:val="en-US"/>
        </w:rPr>
        <w:t xml:space="preserve"> – create IBM Watson Studio Service </w:t>
      </w:r>
    </w:p>
    <w:p w:rsidR="00EB08D3" w:rsidRDefault="00EB08D3">
      <w:pPr>
        <w:rPr>
          <w:b/>
          <w:lang w:val="en-US"/>
        </w:rPr>
      </w:pPr>
      <w:r>
        <w:rPr>
          <w:b/>
          <w:lang w:val="en-US"/>
        </w:rPr>
        <w:t>In dashboard search for Watson studio</w:t>
      </w:r>
    </w:p>
    <w:p w:rsidR="00EB08D3" w:rsidRDefault="00EB08D3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696A6194" wp14:editId="2228F7AA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8D3" w:rsidRDefault="00EB08D3">
      <w:pPr>
        <w:rPr>
          <w:b/>
          <w:lang w:val="en-US"/>
        </w:rPr>
      </w:pPr>
    </w:p>
    <w:p w:rsidR="00EB08D3" w:rsidRDefault="00EB08D3">
      <w:pPr>
        <w:rPr>
          <w:b/>
          <w:lang w:val="en-US"/>
        </w:rPr>
      </w:pPr>
      <w:r>
        <w:rPr>
          <w:b/>
          <w:lang w:val="en-US"/>
        </w:rPr>
        <w:t>Select Location= Dallas</w:t>
      </w:r>
      <w:r w:rsidR="00DC2540">
        <w:rPr>
          <w:b/>
          <w:lang w:val="en-US"/>
        </w:rPr>
        <w:t>(us-south) and click on Create Button</w:t>
      </w:r>
    </w:p>
    <w:p w:rsidR="00EB08D3" w:rsidRDefault="00EB08D3">
      <w:pPr>
        <w:rPr>
          <w:b/>
          <w:lang w:val="en-US"/>
        </w:rPr>
      </w:pPr>
    </w:p>
    <w:p w:rsidR="00EB08D3" w:rsidRDefault="00EB08D3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0F224541" wp14:editId="1DF2EF8C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8D3" w:rsidRPr="00722D36" w:rsidRDefault="00EB08D3">
      <w:pPr>
        <w:rPr>
          <w:b/>
          <w:lang w:val="en-US"/>
        </w:rPr>
      </w:pPr>
    </w:p>
    <w:p w:rsidR="00722D36" w:rsidRDefault="00722D3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5014552" wp14:editId="051DD3AC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36" w:rsidRDefault="00722D36">
      <w:pPr>
        <w:rPr>
          <w:lang w:val="en-US"/>
        </w:rPr>
      </w:pPr>
    </w:p>
    <w:p w:rsidR="00722D36" w:rsidRPr="00EB08D3" w:rsidRDefault="00722D36">
      <w:pPr>
        <w:rPr>
          <w:b/>
          <w:lang w:val="en-US"/>
        </w:rPr>
      </w:pPr>
      <w:r w:rsidRPr="00EB08D3">
        <w:rPr>
          <w:b/>
          <w:lang w:val="en-US"/>
        </w:rPr>
        <w:t>Step</w:t>
      </w:r>
      <w:r w:rsidR="00DC2540">
        <w:rPr>
          <w:b/>
          <w:lang w:val="en-US"/>
        </w:rPr>
        <w:t>3</w:t>
      </w:r>
      <w:r w:rsidRPr="00EB08D3">
        <w:rPr>
          <w:b/>
          <w:lang w:val="en-US"/>
        </w:rPr>
        <w:t xml:space="preserve"> –</w:t>
      </w:r>
      <w:r w:rsidR="00DC2540">
        <w:rPr>
          <w:b/>
          <w:lang w:val="en-US"/>
        </w:rPr>
        <w:t xml:space="preserve"> C</w:t>
      </w:r>
      <w:r w:rsidRPr="00EB08D3">
        <w:rPr>
          <w:b/>
          <w:lang w:val="en-US"/>
        </w:rPr>
        <w:t xml:space="preserve">reate new project </w:t>
      </w:r>
    </w:p>
    <w:p w:rsidR="00722D36" w:rsidRDefault="00722D3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A34E63A" wp14:editId="14C84B95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36" w:rsidRDefault="00722D36">
      <w:pPr>
        <w:rPr>
          <w:lang w:val="en-US"/>
        </w:rPr>
      </w:pPr>
    </w:p>
    <w:p w:rsidR="00722D36" w:rsidRDefault="00A35DF3">
      <w:pPr>
        <w:rPr>
          <w:rFonts w:ascii="Arial" w:hAnsi="Arial" w:cs="Arial"/>
          <w:color w:val="161616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161616"/>
          <w:sz w:val="30"/>
          <w:szCs w:val="30"/>
          <w:shd w:val="clear" w:color="auto" w:fill="FFFFFF"/>
        </w:rPr>
        <w:t>IBM Cloud Pak for Data is a modular set of integrated software components for data analysis, organization and management. It is available for self-hosting, or as a managed service on </w:t>
      </w:r>
      <w:hyperlink r:id="rId11" w:tgtFrame="_blank" w:history="1">
        <w:r>
          <w:rPr>
            <w:rStyle w:val="Hyperlink"/>
            <w:rFonts w:ascii="Arial" w:hAnsi="Arial" w:cs="Arial"/>
            <w:color w:val="0062FE"/>
            <w:sz w:val="30"/>
            <w:szCs w:val="30"/>
            <w:bdr w:val="none" w:sz="0" w:space="0" w:color="auto" w:frame="1"/>
            <w:shd w:val="clear" w:color="auto" w:fill="FFFFFF"/>
          </w:rPr>
          <w:t>IBM Cloud</w:t>
        </w:r>
      </w:hyperlink>
      <w:r>
        <w:rPr>
          <w:rFonts w:ascii="Arial" w:hAnsi="Arial" w:cs="Arial"/>
          <w:color w:val="161616"/>
          <w:sz w:val="30"/>
          <w:szCs w:val="30"/>
          <w:shd w:val="clear" w:color="auto" w:fill="FFFFFF"/>
        </w:rPr>
        <w:t>, connected to your data through </w:t>
      </w:r>
      <w:hyperlink r:id="rId12" w:tgtFrame="_blank" w:history="1">
        <w:r>
          <w:rPr>
            <w:rStyle w:val="Hyperlink"/>
            <w:rFonts w:ascii="Arial" w:hAnsi="Arial" w:cs="Arial"/>
            <w:color w:val="0062FE"/>
            <w:sz w:val="30"/>
            <w:szCs w:val="30"/>
            <w:bdr w:val="none" w:sz="0" w:space="0" w:color="auto" w:frame="1"/>
            <w:shd w:val="clear" w:color="auto" w:fill="FFFFFF"/>
          </w:rPr>
          <w:t>IBM Cloud Satellite</w:t>
        </w:r>
      </w:hyperlink>
      <w:r>
        <w:rPr>
          <w:rFonts w:ascii="Arial" w:hAnsi="Arial" w:cs="Arial"/>
          <w:color w:val="161616"/>
          <w:sz w:val="30"/>
          <w:szCs w:val="30"/>
          <w:shd w:val="clear" w:color="auto" w:fill="FFFFFF"/>
        </w:rPr>
        <w:t>.</w:t>
      </w:r>
    </w:p>
    <w:p w:rsidR="00A35DF3" w:rsidRDefault="00A35DF3">
      <w:pPr>
        <w:rPr>
          <w:rFonts w:ascii="Arial" w:hAnsi="Arial" w:cs="Arial"/>
          <w:color w:val="161616"/>
          <w:sz w:val="30"/>
          <w:szCs w:val="30"/>
          <w:shd w:val="clear" w:color="auto" w:fill="FFFFFF"/>
        </w:rPr>
      </w:pPr>
    </w:p>
    <w:p w:rsidR="00A35DF3" w:rsidRDefault="00A35DF3" w:rsidP="00A35DF3">
      <w:pPr>
        <w:pStyle w:val="NormalWeb"/>
        <w:shd w:val="clear" w:color="auto" w:fill="FFFFFF"/>
        <w:textAlignment w:val="baseline"/>
        <w:rPr>
          <w:rFonts w:ascii="Arial" w:hAnsi="Arial" w:cs="Arial"/>
          <w:color w:val="161616"/>
        </w:rPr>
      </w:pPr>
      <w:r>
        <w:rPr>
          <w:rFonts w:ascii="Arial" w:hAnsi="Arial" w:cs="Arial"/>
          <w:color w:val="161616"/>
        </w:rPr>
        <w:lastRenderedPageBreak/>
        <w:t>watsonx is an AI and data platform with a set of AI assistants designed to help you scale and accelerate the impact of AI with trusted data across your business.</w:t>
      </w:r>
    </w:p>
    <w:p w:rsidR="00A35DF3" w:rsidRDefault="00A35DF3" w:rsidP="00A35DF3">
      <w:pPr>
        <w:pStyle w:val="NormalWeb"/>
        <w:shd w:val="clear" w:color="auto" w:fill="FFFFFF"/>
        <w:spacing w:before="0" w:after="0"/>
        <w:textAlignment w:val="baseline"/>
        <w:rPr>
          <w:rFonts w:ascii="Arial" w:hAnsi="Arial" w:cs="Arial"/>
          <w:color w:val="161616"/>
        </w:rPr>
      </w:pPr>
      <w:r>
        <w:rPr>
          <w:rFonts w:ascii="Arial" w:hAnsi="Arial" w:cs="Arial"/>
          <w:color w:val="161616"/>
        </w:rPr>
        <w:t>The core components include: a </w:t>
      </w:r>
      <w:r>
        <w:rPr>
          <w:rFonts w:ascii="inherit" w:hAnsi="inherit" w:cs="Arial"/>
          <w:color w:val="161616"/>
          <w:bdr w:val="none" w:sz="0" w:space="0" w:color="auto" w:frame="1"/>
        </w:rPr>
        <w:t xml:space="preserve">studio for new foundation models, generative AI and machine learning; a fit-for-purpose data store built on an open data </w:t>
      </w:r>
      <w:proofErr w:type="spellStart"/>
      <w:r>
        <w:rPr>
          <w:rFonts w:ascii="inherit" w:hAnsi="inherit" w:cs="Arial"/>
          <w:color w:val="161616"/>
          <w:bdr w:val="none" w:sz="0" w:space="0" w:color="auto" w:frame="1"/>
        </w:rPr>
        <w:t>lakehouse</w:t>
      </w:r>
      <w:proofErr w:type="spellEnd"/>
      <w:r>
        <w:rPr>
          <w:rFonts w:ascii="inherit" w:hAnsi="inherit" w:cs="Arial"/>
          <w:color w:val="161616"/>
          <w:bdr w:val="none" w:sz="0" w:space="0" w:color="auto" w:frame="1"/>
        </w:rPr>
        <w:t xml:space="preserve"> architecture; and </w:t>
      </w:r>
      <w:proofErr w:type="gramStart"/>
      <w:r>
        <w:rPr>
          <w:rFonts w:ascii="inherit" w:hAnsi="inherit" w:cs="Arial"/>
          <w:color w:val="161616"/>
          <w:bdr w:val="none" w:sz="0" w:space="0" w:color="auto" w:frame="1"/>
        </w:rPr>
        <w:t>a  toolkit</w:t>
      </w:r>
      <w:proofErr w:type="gramEnd"/>
      <w:r>
        <w:rPr>
          <w:rFonts w:ascii="inherit" w:hAnsi="inherit" w:cs="Arial"/>
          <w:color w:val="161616"/>
          <w:bdr w:val="none" w:sz="0" w:space="0" w:color="auto" w:frame="1"/>
        </w:rPr>
        <w:t xml:space="preserve">, to accelerate AI workflows that are built with responsibility, transparency and </w:t>
      </w:r>
      <w:proofErr w:type="spellStart"/>
      <w:r>
        <w:rPr>
          <w:rFonts w:ascii="inherit" w:hAnsi="inherit" w:cs="Arial"/>
          <w:color w:val="161616"/>
          <w:bdr w:val="none" w:sz="0" w:space="0" w:color="auto" w:frame="1"/>
        </w:rPr>
        <w:t>explainability</w:t>
      </w:r>
      <w:proofErr w:type="spellEnd"/>
      <w:r>
        <w:rPr>
          <w:rFonts w:ascii="inherit" w:hAnsi="inherit" w:cs="Arial"/>
          <w:color w:val="161616"/>
          <w:bdr w:val="none" w:sz="0" w:space="0" w:color="auto" w:frame="1"/>
        </w:rPr>
        <w:t>. </w:t>
      </w:r>
    </w:p>
    <w:p w:rsidR="00A35DF3" w:rsidRDefault="00A35DF3" w:rsidP="00A35DF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161616"/>
        </w:rPr>
      </w:pPr>
      <w:r>
        <w:rPr>
          <w:rFonts w:ascii="Arial" w:hAnsi="Arial" w:cs="Arial"/>
          <w:color w:val="161616"/>
        </w:rPr>
        <w:t xml:space="preserve">The </w:t>
      </w:r>
      <w:proofErr w:type="spellStart"/>
      <w:r>
        <w:rPr>
          <w:rFonts w:ascii="Arial" w:hAnsi="Arial" w:cs="Arial"/>
          <w:color w:val="161616"/>
        </w:rPr>
        <w:t>watsonx</w:t>
      </w:r>
      <w:proofErr w:type="spellEnd"/>
      <w:r>
        <w:rPr>
          <w:rFonts w:ascii="Arial" w:hAnsi="Arial" w:cs="Arial"/>
          <w:color w:val="161616"/>
        </w:rPr>
        <w:t xml:space="preserve"> AI assistants empower individuals in your organization to do work without expert knowledge across a variety of business processes and applications, including automating customer service, generating code, and automating key workflows in departments such as HR.</w:t>
      </w:r>
    </w:p>
    <w:p w:rsidR="00A35DF3" w:rsidRDefault="00A35DF3">
      <w:pPr>
        <w:rPr>
          <w:lang w:val="en-US"/>
        </w:rPr>
      </w:pPr>
    </w:p>
    <w:p w:rsidR="00722D36" w:rsidRDefault="00722D36">
      <w:pPr>
        <w:rPr>
          <w:lang w:val="en-US"/>
        </w:rPr>
      </w:pPr>
    </w:p>
    <w:p w:rsidR="00722D36" w:rsidRDefault="00722D36">
      <w:pPr>
        <w:rPr>
          <w:lang w:val="en-US"/>
        </w:rPr>
      </w:pPr>
    </w:p>
    <w:p w:rsidR="00722D36" w:rsidRDefault="00722D36">
      <w:pPr>
        <w:rPr>
          <w:lang w:val="en-US"/>
        </w:rPr>
      </w:pPr>
    </w:p>
    <w:p w:rsidR="00722D36" w:rsidRDefault="00722D36">
      <w:pPr>
        <w:rPr>
          <w:lang w:val="en-US"/>
        </w:rPr>
      </w:pPr>
    </w:p>
    <w:p w:rsidR="00722D36" w:rsidRDefault="00722D36">
      <w:pPr>
        <w:rPr>
          <w:lang w:val="en-US"/>
        </w:rPr>
      </w:pPr>
    </w:p>
    <w:p w:rsidR="00721C80" w:rsidRDefault="00722D3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97561B2" wp14:editId="350D55F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36" w:rsidRDefault="00722D36">
      <w:pPr>
        <w:rPr>
          <w:lang w:val="en-US"/>
        </w:rPr>
      </w:pPr>
    </w:p>
    <w:p w:rsidR="00722D36" w:rsidRDefault="00722D36">
      <w:pPr>
        <w:rPr>
          <w:lang w:val="en-US"/>
        </w:rPr>
      </w:pPr>
    </w:p>
    <w:p w:rsidR="00721C80" w:rsidRDefault="00721C80">
      <w:pPr>
        <w:rPr>
          <w:lang w:val="en-US"/>
        </w:rPr>
      </w:pPr>
    </w:p>
    <w:p w:rsidR="00721C80" w:rsidRDefault="00721C8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4E0E8E2" wp14:editId="4CA5827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80" w:rsidRDefault="00721C80">
      <w:pPr>
        <w:rPr>
          <w:lang w:val="en-US"/>
        </w:rPr>
      </w:pPr>
    </w:p>
    <w:p w:rsidR="00721C80" w:rsidRDefault="00A35DF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13CB87D" wp14:editId="7F9506F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80" w:rsidRDefault="00721C80">
      <w:pPr>
        <w:rPr>
          <w:lang w:val="en-US"/>
        </w:rPr>
      </w:pPr>
    </w:p>
    <w:p w:rsidR="00721C80" w:rsidRDefault="00721C8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B19CA46" wp14:editId="1F675E7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80" w:rsidRDefault="00721C80">
      <w:pPr>
        <w:rPr>
          <w:lang w:val="en-US"/>
        </w:rPr>
      </w:pPr>
    </w:p>
    <w:p w:rsidR="00721C80" w:rsidRDefault="00DC2540">
      <w:pPr>
        <w:rPr>
          <w:lang w:val="en-US"/>
        </w:rPr>
      </w:pPr>
      <w:r>
        <w:rPr>
          <w:lang w:val="en-US"/>
        </w:rPr>
        <w:t xml:space="preserve">Step4- Add project details and click on </w:t>
      </w:r>
      <w:r w:rsidRPr="00DC2540">
        <w:rPr>
          <w:b/>
          <w:lang w:val="en-US"/>
        </w:rPr>
        <w:t>Add</w:t>
      </w:r>
      <w:r>
        <w:rPr>
          <w:lang w:val="en-US"/>
        </w:rPr>
        <w:t xml:space="preserve"> link to </w:t>
      </w:r>
      <w:r w:rsidRPr="00DC2540">
        <w:rPr>
          <w:b/>
          <w:lang w:val="en-US"/>
        </w:rPr>
        <w:t>select storage service</w:t>
      </w:r>
      <w:r>
        <w:rPr>
          <w:lang w:val="en-US"/>
        </w:rPr>
        <w:t xml:space="preserve"> </w:t>
      </w:r>
    </w:p>
    <w:p w:rsidR="00721C80" w:rsidRDefault="00721C80">
      <w:pPr>
        <w:rPr>
          <w:lang w:val="en-US"/>
        </w:rPr>
      </w:pPr>
    </w:p>
    <w:p w:rsidR="00721C80" w:rsidRDefault="00721C8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07F94CD" wp14:editId="2D615FD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80" w:rsidRDefault="00721C80">
      <w:pPr>
        <w:rPr>
          <w:lang w:val="en-US"/>
        </w:rPr>
      </w:pPr>
    </w:p>
    <w:p w:rsidR="00721C80" w:rsidRDefault="00721C80">
      <w:pPr>
        <w:rPr>
          <w:lang w:val="en-US"/>
        </w:rPr>
      </w:pPr>
    </w:p>
    <w:p w:rsidR="00721C80" w:rsidRDefault="00A35DF3">
      <w:pPr>
        <w:rPr>
          <w:lang w:val="en-US"/>
        </w:rPr>
      </w:pPr>
      <w:r>
        <w:rPr>
          <w:lang w:val="en-US"/>
        </w:rPr>
        <w:t xml:space="preserve">Create cloud storage – click on cloud object storage </w:t>
      </w:r>
    </w:p>
    <w:p w:rsidR="00A35DF3" w:rsidRDefault="00A35DF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32F4014" wp14:editId="2A9FCC4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F3" w:rsidRDefault="00A35DF3">
      <w:pPr>
        <w:rPr>
          <w:lang w:val="en-US"/>
        </w:rPr>
      </w:pPr>
    </w:p>
    <w:p w:rsidR="00A35DF3" w:rsidRDefault="00A35DF3">
      <w:pPr>
        <w:rPr>
          <w:lang w:val="en-US"/>
        </w:rPr>
      </w:pPr>
    </w:p>
    <w:p w:rsidR="00A35DF3" w:rsidRDefault="00A35DF3">
      <w:pPr>
        <w:rPr>
          <w:lang w:val="en-US"/>
        </w:rPr>
      </w:pPr>
    </w:p>
    <w:p w:rsidR="00A35DF3" w:rsidRDefault="00A35DF3">
      <w:pPr>
        <w:rPr>
          <w:lang w:val="en-US"/>
        </w:rPr>
      </w:pPr>
    </w:p>
    <w:p w:rsidR="00721C80" w:rsidRDefault="00DC2540">
      <w:pPr>
        <w:rPr>
          <w:lang w:val="en-US"/>
        </w:rPr>
      </w:pPr>
      <w:bookmarkStart w:id="0" w:name="_GoBack"/>
      <w:bookmarkEnd w:id="0"/>
      <w:r>
        <w:rPr>
          <w:lang w:val="en-US"/>
        </w:rPr>
        <w:t xml:space="preserve">Step5 – Click on </w:t>
      </w:r>
      <w:r w:rsidRPr="00DC2540">
        <w:rPr>
          <w:b/>
          <w:lang w:val="en-US"/>
        </w:rPr>
        <w:t>Assets</w:t>
      </w:r>
      <w:r>
        <w:rPr>
          <w:lang w:val="en-US"/>
        </w:rPr>
        <w:t xml:space="preserve"> tab and click on </w:t>
      </w:r>
      <w:r w:rsidRPr="00DC2540">
        <w:rPr>
          <w:b/>
          <w:lang w:val="en-US"/>
        </w:rPr>
        <w:t>New asset</w:t>
      </w:r>
      <w:r>
        <w:rPr>
          <w:lang w:val="en-US"/>
        </w:rPr>
        <w:t xml:space="preserve"> button</w:t>
      </w:r>
    </w:p>
    <w:p w:rsidR="00721C80" w:rsidRDefault="00721C8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FC4FFEB" wp14:editId="74E1DC4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80" w:rsidRDefault="00721C80">
      <w:pPr>
        <w:rPr>
          <w:lang w:val="en-US"/>
        </w:rPr>
      </w:pPr>
    </w:p>
    <w:p w:rsidR="00DC2540" w:rsidRDefault="00DC2540">
      <w:pPr>
        <w:rPr>
          <w:lang w:val="en-US"/>
        </w:rPr>
      </w:pPr>
    </w:p>
    <w:p w:rsidR="00DC2540" w:rsidRDefault="00DC2540">
      <w:pPr>
        <w:rPr>
          <w:lang w:val="en-US"/>
        </w:rPr>
      </w:pPr>
    </w:p>
    <w:p w:rsidR="00DC2540" w:rsidRDefault="00DC2540">
      <w:pPr>
        <w:rPr>
          <w:lang w:val="en-US"/>
        </w:rPr>
      </w:pPr>
    </w:p>
    <w:p w:rsidR="00DC2540" w:rsidRDefault="00DC2540">
      <w:pPr>
        <w:rPr>
          <w:lang w:val="en-US"/>
        </w:rPr>
      </w:pPr>
      <w:r>
        <w:rPr>
          <w:lang w:val="en-US"/>
        </w:rPr>
        <w:t xml:space="preserve">Step5 – select Auto AI </w:t>
      </w:r>
    </w:p>
    <w:p w:rsidR="00721C80" w:rsidRDefault="00721C8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7D098A5" wp14:editId="0B17436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80" w:rsidRDefault="00721C80">
      <w:pPr>
        <w:rPr>
          <w:lang w:val="en-US"/>
        </w:rPr>
      </w:pPr>
    </w:p>
    <w:p w:rsidR="00721C80" w:rsidRDefault="00721C80">
      <w:pPr>
        <w:rPr>
          <w:lang w:val="en-US"/>
        </w:rPr>
      </w:pPr>
    </w:p>
    <w:p w:rsidR="00721C80" w:rsidRDefault="00721C80">
      <w:pPr>
        <w:rPr>
          <w:lang w:val="en-US"/>
        </w:rPr>
      </w:pPr>
    </w:p>
    <w:p w:rsidR="00721C80" w:rsidRDefault="00721C8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177C11E" wp14:editId="3F3C6B5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80" w:rsidRDefault="00721C80">
      <w:pPr>
        <w:rPr>
          <w:lang w:val="en-US"/>
        </w:rPr>
      </w:pPr>
    </w:p>
    <w:p w:rsidR="00721C80" w:rsidRDefault="00721C80">
      <w:pPr>
        <w:rPr>
          <w:lang w:val="en-US"/>
        </w:rPr>
      </w:pPr>
    </w:p>
    <w:p w:rsidR="00721C80" w:rsidRDefault="00721C80">
      <w:pPr>
        <w:rPr>
          <w:lang w:val="en-US"/>
        </w:rPr>
      </w:pPr>
    </w:p>
    <w:p w:rsidR="00721C80" w:rsidRDefault="00721C8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CB82C2F" wp14:editId="7B9993D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80" w:rsidRDefault="00721C80">
      <w:pPr>
        <w:rPr>
          <w:lang w:val="en-US"/>
        </w:rPr>
      </w:pPr>
    </w:p>
    <w:p w:rsidR="00DC2540" w:rsidRDefault="00DC2540">
      <w:pPr>
        <w:rPr>
          <w:lang w:val="en-US"/>
        </w:rPr>
      </w:pPr>
      <w:r>
        <w:rPr>
          <w:lang w:val="en-US"/>
        </w:rPr>
        <w:t xml:space="preserve">Step6 – select Associate service </w:t>
      </w:r>
    </w:p>
    <w:p w:rsidR="00721C80" w:rsidRDefault="00721C8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1CAD6D5" wp14:editId="65A9660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042FAFE" wp14:editId="7E2D370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225AB9" w:rsidRDefault="00DC2540">
      <w:pPr>
        <w:rPr>
          <w:lang w:val="en-US"/>
        </w:rPr>
      </w:pPr>
      <w:r>
        <w:rPr>
          <w:lang w:val="en-US"/>
        </w:rPr>
        <w:t xml:space="preserve">Step7- Upload </w:t>
      </w:r>
      <w:r w:rsidR="00225AB9">
        <w:rPr>
          <w:lang w:val="en-US"/>
        </w:rPr>
        <w:t xml:space="preserve">your </w:t>
      </w:r>
      <w:proofErr w:type="spellStart"/>
      <w:proofErr w:type="gramStart"/>
      <w:r w:rsidR="00225AB9">
        <w:rPr>
          <w:lang w:val="en-US"/>
        </w:rPr>
        <w:t>dataset,e.g</w:t>
      </w:r>
      <w:proofErr w:type="spellEnd"/>
      <w:r w:rsidR="00225AB9">
        <w:rPr>
          <w:lang w:val="en-US"/>
        </w:rPr>
        <w:t>.</w:t>
      </w:r>
      <w:proofErr w:type="gramEnd"/>
      <w:r w:rsidR="00225AB9">
        <w:rPr>
          <w:lang w:val="en-US"/>
        </w:rPr>
        <w:t xml:space="preserve"> </w:t>
      </w:r>
      <w:r>
        <w:rPr>
          <w:lang w:val="en-US"/>
        </w:rPr>
        <w:t>Iris.csv</w:t>
      </w:r>
      <w:r w:rsidR="00225AB9">
        <w:rPr>
          <w:lang w:val="en-US"/>
        </w:rPr>
        <w:t xml:space="preserve"> . Click on </w:t>
      </w:r>
      <w:r w:rsidR="00225AB9" w:rsidRPr="00225AB9">
        <w:rPr>
          <w:b/>
          <w:lang w:val="en-US"/>
        </w:rPr>
        <w:t xml:space="preserve">No </w:t>
      </w:r>
      <w:r w:rsidR="00225AB9">
        <w:rPr>
          <w:lang w:val="en-US"/>
        </w:rPr>
        <w:t>button for Create a time series analysis</w:t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9D4BDA0" wp14:editId="12F7AD2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AB9" w:rsidRDefault="00225AB9">
      <w:pPr>
        <w:rPr>
          <w:lang w:val="en-US"/>
        </w:rPr>
      </w:pPr>
    </w:p>
    <w:p w:rsidR="00225AB9" w:rsidRDefault="00225AB9">
      <w:pPr>
        <w:rPr>
          <w:lang w:val="en-US"/>
        </w:rPr>
      </w:pPr>
    </w:p>
    <w:p w:rsidR="00225AB9" w:rsidRDefault="00225AB9">
      <w:pPr>
        <w:rPr>
          <w:lang w:val="en-US"/>
        </w:rPr>
      </w:pPr>
    </w:p>
    <w:p w:rsidR="00225AB9" w:rsidRDefault="00225AB9">
      <w:pPr>
        <w:rPr>
          <w:lang w:val="en-US"/>
        </w:rPr>
      </w:pPr>
    </w:p>
    <w:p w:rsidR="00225AB9" w:rsidRDefault="00225AB9">
      <w:pPr>
        <w:rPr>
          <w:lang w:val="en-US"/>
        </w:rPr>
      </w:pPr>
    </w:p>
    <w:p w:rsidR="00225AB9" w:rsidRDefault="00225AB9">
      <w:pPr>
        <w:rPr>
          <w:lang w:val="en-US"/>
        </w:rPr>
      </w:pPr>
      <w:r>
        <w:rPr>
          <w:lang w:val="en-US"/>
        </w:rPr>
        <w:lastRenderedPageBreak/>
        <w:t xml:space="preserve">Step8- under what do you want to predict, select your </w:t>
      </w:r>
      <w:r w:rsidRPr="00225AB9">
        <w:rPr>
          <w:b/>
          <w:lang w:val="en-US"/>
        </w:rPr>
        <w:t>target label</w:t>
      </w:r>
      <w:r>
        <w:rPr>
          <w:lang w:val="en-US"/>
        </w:rPr>
        <w:t xml:space="preserve"> and click on </w:t>
      </w:r>
      <w:r w:rsidRPr="00225AB9">
        <w:rPr>
          <w:b/>
          <w:lang w:val="en-US"/>
        </w:rPr>
        <w:t>Run Experiment</w:t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3FE9AB4" wp14:editId="7F59B5D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225AB9">
      <w:pPr>
        <w:rPr>
          <w:lang w:val="en-US"/>
        </w:rPr>
      </w:pPr>
      <w:r>
        <w:rPr>
          <w:lang w:val="en-US"/>
        </w:rPr>
        <w:t xml:space="preserve">Step9 – View the result of your experiment  </w:t>
      </w: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1EFBFA9" wp14:editId="3220D03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E0EB2FF" wp14:editId="4146ABA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7CFC32B" wp14:editId="2989CD7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12ABEC9" wp14:editId="75D1CBE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7967CDA" wp14:editId="13EE6E0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062E90" wp14:editId="4BE76F7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C86EC89" wp14:editId="22D51C9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DAAAF1A" wp14:editId="43F9893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640AE40" wp14:editId="0FC1550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</w:p>
    <w:p w:rsidR="00225AB9" w:rsidRDefault="00225AB9">
      <w:pPr>
        <w:rPr>
          <w:lang w:val="en-US"/>
        </w:rPr>
      </w:pPr>
    </w:p>
    <w:p w:rsidR="00225AB9" w:rsidRDefault="00225AB9">
      <w:pPr>
        <w:rPr>
          <w:lang w:val="en-US"/>
        </w:rPr>
      </w:pPr>
    </w:p>
    <w:p w:rsidR="00225AB9" w:rsidRDefault="00225AB9">
      <w:pPr>
        <w:rPr>
          <w:lang w:val="en-US"/>
        </w:rPr>
      </w:pPr>
    </w:p>
    <w:p w:rsidR="00225AB9" w:rsidRDefault="00225AB9">
      <w:pPr>
        <w:rPr>
          <w:lang w:val="en-US"/>
        </w:rPr>
      </w:pPr>
    </w:p>
    <w:p w:rsidR="00225AB9" w:rsidRDefault="00225AB9">
      <w:pPr>
        <w:rPr>
          <w:lang w:val="en-US"/>
        </w:rPr>
      </w:pPr>
    </w:p>
    <w:p w:rsidR="00225AB9" w:rsidRDefault="00225AB9">
      <w:pPr>
        <w:rPr>
          <w:lang w:val="en-US"/>
        </w:rPr>
      </w:pPr>
    </w:p>
    <w:p w:rsidR="00225AB9" w:rsidRDefault="00225AB9">
      <w:pPr>
        <w:rPr>
          <w:lang w:val="en-US"/>
        </w:rPr>
      </w:pPr>
    </w:p>
    <w:p w:rsidR="00225AB9" w:rsidRDefault="00225AB9">
      <w:pPr>
        <w:rPr>
          <w:lang w:val="en-US"/>
        </w:rPr>
      </w:pPr>
      <w:r>
        <w:rPr>
          <w:lang w:val="en-US"/>
        </w:rPr>
        <w:t xml:space="preserve">Step10 – Save your model </w:t>
      </w: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B0E3A22" wp14:editId="3D3F231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6049AB8" wp14:editId="04DE590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3EFEFAC" wp14:editId="0011B63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D73CCFB" wp14:editId="5CC8DD6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DE7529A" wp14:editId="334EC67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C514190" wp14:editId="4A21619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61" w:rsidRDefault="00BA5461">
      <w:pPr>
        <w:rPr>
          <w:lang w:val="en-US"/>
        </w:rPr>
      </w:pPr>
    </w:p>
    <w:p w:rsidR="00BA5461" w:rsidRDefault="00C6716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936DB84" wp14:editId="46B952C5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16C" w:rsidRDefault="00C6716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20DBF59" wp14:editId="19834B0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16C" w:rsidRDefault="00C6716C">
      <w:pPr>
        <w:rPr>
          <w:lang w:val="en-US"/>
        </w:rPr>
      </w:pPr>
    </w:p>
    <w:p w:rsidR="00C6716C" w:rsidRDefault="00C6716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B62753D" wp14:editId="5591C0F8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16C" w:rsidRDefault="00C6716C">
      <w:pPr>
        <w:rPr>
          <w:lang w:val="en-US"/>
        </w:rPr>
      </w:pPr>
    </w:p>
    <w:p w:rsidR="00C6716C" w:rsidRDefault="00C6716C">
      <w:pPr>
        <w:rPr>
          <w:lang w:val="en-US"/>
        </w:rPr>
      </w:pPr>
    </w:p>
    <w:p w:rsidR="00C6716C" w:rsidRDefault="00C6716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D51261B" wp14:editId="470106C2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16C" w:rsidRDefault="006C2BEA">
      <w:pPr>
        <w:rPr>
          <w:lang w:val="en-US"/>
        </w:rPr>
      </w:pPr>
      <w:r>
        <w:rPr>
          <w:lang w:val="en-US"/>
        </w:rPr>
        <w:t>Test your model</w:t>
      </w:r>
    </w:p>
    <w:p w:rsidR="006C2BEA" w:rsidRDefault="006C2BE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B3CBCCE" wp14:editId="54B7864C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EA" w:rsidRDefault="006C2BEA">
      <w:pPr>
        <w:rPr>
          <w:lang w:val="en-US"/>
        </w:rPr>
      </w:pPr>
    </w:p>
    <w:p w:rsidR="006C2BEA" w:rsidRDefault="006C2BE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1970C72" wp14:editId="52BFA0FE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16C" w:rsidRDefault="00C6716C">
      <w:pPr>
        <w:rPr>
          <w:lang w:val="en-US"/>
        </w:rPr>
      </w:pPr>
    </w:p>
    <w:p w:rsidR="00BA5461" w:rsidRDefault="00BA546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D345AAB" wp14:editId="176AFCD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AB9" w:rsidRDefault="00225AB9">
      <w:pPr>
        <w:rPr>
          <w:lang w:val="en-US"/>
        </w:rPr>
      </w:pPr>
    </w:p>
    <w:p w:rsidR="00225AB9" w:rsidRPr="00225AB9" w:rsidRDefault="00225AB9">
      <w:pPr>
        <w:rPr>
          <w:b/>
          <w:lang w:val="en-US"/>
        </w:rPr>
      </w:pPr>
      <w:r w:rsidRPr="00225AB9">
        <w:rPr>
          <w:b/>
          <w:lang w:val="en-US"/>
        </w:rPr>
        <w:t xml:space="preserve">Congratulations! You successfully created your </w:t>
      </w:r>
      <w:r w:rsidR="00BC2AB7">
        <w:rPr>
          <w:b/>
          <w:lang w:val="en-US"/>
        </w:rPr>
        <w:t xml:space="preserve">machine learning </w:t>
      </w:r>
      <w:r w:rsidRPr="00225AB9">
        <w:rPr>
          <w:b/>
          <w:lang w:val="en-US"/>
        </w:rPr>
        <w:t xml:space="preserve">model using IBM Watson studio.  </w:t>
      </w: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</w:p>
    <w:p w:rsidR="00BA5461" w:rsidRDefault="00BA5461">
      <w:pPr>
        <w:rPr>
          <w:lang w:val="en-US"/>
        </w:rPr>
      </w:pPr>
    </w:p>
    <w:p w:rsidR="00BA5461" w:rsidRPr="00721C80" w:rsidRDefault="00BA5461">
      <w:pPr>
        <w:rPr>
          <w:lang w:val="en-US"/>
        </w:rPr>
      </w:pPr>
    </w:p>
    <w:sectPr w:rsidR="00BA5461" w:rsidRPr="00721C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5F81"/>
    <w:rsid w:val="00182C2D"/>
    <w:rsid w:val="00225AB9"/>
    <w:rsid w:val="00601E47"/>
    <w:rsid w:val="006C2BEA"/>
    <w:rsid w:val="00721C80"/>
    <w:rsid w:val="00722D36"/>
    <w:rsid w:val="008473A7"/>
    <w:rsid w:val="009A5AFE"/>
    <w:rsid w:val="00A35DF3"/>
    <w:rsid w:val="00BA5461"/>
    <w:rsid w:val="00BC2AB7"/>
    <w:rsid w:val="00C6716C"/>
    <w:rsid w:val="00DC2540"/>
    <w:rsid w:val="00E45F81"/>
    <w:rsid w:val="00EB08D3"/>
    <w:rsid w:val="00F33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0DA2ABF-2BC8-4965-A8E0-ECBE9D91B1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22D36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35D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872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hyperlink" Target="https://www.ibm.com/cloud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hyperlink" Target="https://cloud.ibm.com/login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hyperlink" Target="https://www.ibm.com/products/satellite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22</Pages>
  <Words>338</Words>
  <Characters>1931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2023-06-21T11:21:00Z</dcterms:created>
  <dcterms:modified xsi:type="dcterms:W3CDTF">2023-08-30T07:48:00Z</dcterms:modified>
</cp:coreProperties>
</file>